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DC65" w14:textId="77777777" w:rsidR="00603446" w:rsidRDefault="00603446" w:rsidP="00216064">
      <w:pPr>
        <w:outlineLvl w:val="0"/>
      </w:pPr>
    </w:p>
    <w:p w14:paraId="75288878" w14:textId="77777777" w:rsidR="00603446" w:rsidRDefault="00603446" w:rsidP="00216064">
      <w:pPr>
        <w:outlineLvl w:val="0"/>
      </w:pPr>
    </w:p>
    <w:p w14:paraId="6E260F3C" w14:textId="77777777" w:rsidR="00603446" w:rsidRDefault="00603446" w:rsidP="00216064">
      <w:pPr>
        <w:outlineLvl w:val="0"/>
      </w:pPr>
    </w:p>
    <w:p w14:paraId="03060837" w14:textId="2F085809" w:rsidR="00216064" w:rsidRDefault="00216064" w:rsidP="00603446">
      <w:pPr>
        <w:spacing w:line="360" w:lineRule="auto"/>
        <w:outlineLvl w:val="0"/>
      </w:pPr>
      <w:r>
        <w:t xml:space="preserve">From: </w:t>
      </w:r>
      <w:r>
        <w:tab/>
      </w:r>
      <w:r>
        <w:tab/>
        <w:t>Ron Kirschner, MD, Medical Director</w:t>
      </w:r>
    </w:p>
    <w:p w14:paraId="1975CBD2" w14:textId="77777777" w:rsidR="00216064" w:rsidRDefault="00216064" w:rsidP="00603446">
      <w:pPr>
        <w:spacing w:line="360" w:lineRule="auto"/>
      </w:pPr>
      <w:r>
        <w:t xml:space="preserve">To: </w:t>
      </w:r>
      <w:r>
        <w:tab/>
      </w:r>
      <w:r>
        <w:tab/>
        <w:t>ALL HEALTH CARE PROFESSIONALS</w:t>
      </w:r>
    </w:p>
    <w:p w14:paraId="571906B7" w14:textId="77777777" w:rsidR="00216064" w:rsidRDefault="00216064" w:rsidP="00603446">
      <w:pPr>
        <w:spacing w:line="360" w:lineRule="auto"/>
        <w:rPr>
          <w:color w:val="000000"/>
        </w:rPr>
      </w:pPr>
      <w:r>
        <w:t>Subject:</w:t>
      </w:r>
      <w:r>
        <w:tab/>
      </w:r>
      <w:r>
        <w:rPr>
          <w:color w:val="000000"/>
        </w:rPr>
        <w:t xml:space="preserve">Diamond </w:t>
      </w:r>
      <w:proofErr w:type="spellStart"/>
      <w:r>
        <w:rPr>
          <w:color w:val="000000"/>
        </w:rPr>
        <w:t>Shruumz</w:t>
      </w:r>
      <w:proofErr w:type="spellEnd"/>
    </w:p>
    <w:p w14:paraId="762379A3" w14:textId="77777777" w:rsidR="00216064" w:rsidRDefault="00216064" w:rsidP="00603446">
      <w:pPr>
        <w:pBdr>
          <w:bottom w:val="single" w:sz="6" w:space="1" w:color="auto"/>
        </w:pBdr>
        <w:spacing w:line="360" w:lineRule="auto"/>
        <w:rPr>
          <w:rFonts w:cs="Times New Roman"/>
        </w:rPr>
      </w:pPr>
      <w:r>
        <w:t>Date:</w:t>
      </w:r>
      <w:r>
        <w:tab/>
      </w:r>
      <w:r>
        <w:tab/>
        <w:t>6/7/24</w:t>
      </w:r>
    </w:p>
    <w:p w14:paraId="589141E9" w14:textId="77777777" w:rsidR="00216064" w:rsidRDefault="00216064" w:rsidP="00216064">
      <w:pPr>
        <w:rPr>
          <w:sz w:val="24"/>
          <w:szCs w:val="24"/>
        </w:rPr>
      </w:pPr>
    </w:p>
    <w:p w14:paraId="5E223632" w14:textId="77777777" w:rsidR="000B4036" w:rsidRDefault="000B4036" w:rsidP="00216064">
      <w:pPr>
        <w:rPr>
          <w:sz w:val="24"/>
          <w:szCs w:val="24"/>
        </w:rPr>
      </w:pPr>
    </w:p>
    <w:p w14:paraId="4D73C1FF" w14:textId="77777777" w:rsidR="000B4036" w:rsidRDefault="000B4036" w:rsidP="00216064">
      <w:pPr>
        <w:rPr>
          <w:sz w:val="24"/>
          <w:szCs w:val="24"/>
        </w:rPr>
      </w:pPr>
    </w:p>
    <w:p w14:paraId="49FE5647" w14:textId="26B01DCB" w:rsidR="00216064" w:rsidRDefault="00216064" w:rsidP="00216064">
      <w:pPr>
        <w:rPr>
          <w:sz w:val="24"/>
          <w:szCs w:val="24"/>
        </w:rPr>
      </w:pPr>
      <w:r w:rsidRPr="00DF39AC">
        <w:rPr>
          <w:sz w:val="24"/>
          <w:szCs w:val="24"/>
        </w:rPr>
        <w:t xml:space="preserve">We have been hearing reports from other poison centers of patients presenting with mental status changes </w:t>
      </w:r>
      <w:r>
        <w:rPr>
          <w:sz w:val="24"/>
          <w:szCs w:val="24"/>
        </w:rPr>
        <w:t xml:space="preserve">and seizures </w:t>
      </w:r>
      <w:r w:rsidRPr="00DF39AC">
        <w:rPr>
          <w:sz w:val="24"/>
          <w:szCs w:val="24"/>
        </w:rPr>
        <w:t xml:space="preserve">after consuming “Diamond </w:t>
      </w:r>
      <w:proofErr w:type="spellStart"/>
      <w:r w:rsidRPr="00DF39AC">
        <w:rPr>
          <w:sz w:val="24"/>
          <w:szCs w:val="24"/>
        </w:rPr>
        <w:t>Shruumz</w:t>
      </w:r>
      <w:proofErr w:type="spellEnd"/>
      <w:r w:rsidRPr="00DF39AC">
        <w:rPr>
          <w:sz w:val="24"/>
          <w:szCs w:val="24"/>
        </w:rPr>
        <w:t>”</w:t>
      </w:r>
      <w:r>
        <w:rPr>
          <w:sz w:val="24"/>
          <w:szCs w:val="24"/>
        </w:rPr>
        <w:t xml:space="preserve"> (DS) products.</w:t>
      </w:r>
    </w:p>
    <w:p w14:paraId="3D40C992" w14:textId="77777777" w:rsidR="00216064" w:rsidRDefault="00216064" w:rsidP="00216064">
      <w:pPr>
        <w:rPr>
          <w:sz w:val="24"/>
          <w:szCs w:val="24"/>
        </w:rPr>
      </w:pPr>
    </w:p>
    <w:p w14:paraId="7981AF77" w14:textId="77777777" w:rsidR="00216064" w:rsidRDefault="00216064" w:rsidP="00216064">
      <w:pPr>
        <w:rPr>
          <w:sz w:val="24"/>
          <w:szCs w:val="24"/>
        </w:rPr>
      </w:pPr>
      <w:r>
        <w:rPr>
          <w:sz w:val="24"/>
          <w:szCs w:val="24"/>
        </w:rPr>
        <w:t xml:space="preserve">These include gummies and other candy items claimed by the California producer to contain only natural products. </w:t>
      </w:r>
    </w:p>
    <w:p w14:paraId="7F3568BB" w14:textId="77777777" w:rsidR="00216064" w:rsidRDefault="00216064" w:rsidP="00216064">
      <w:pPr>
        <w:rPr>
          <w:sz w:val="24"/>
          <w:szCs w:val="24"/>
        </w:rPr>
      </w:pPr>
    </w:p>
    <w:p w14:paraId="3EFFBB8E" w14:textId="77777777" w:rsidR="00216064" w:rsidRDefault="00216064" w:rsidP="00216064">
      <w:pPr>
        <w:rPr>
          <w:sz w:val="24"/>
          <w:szCs w:val="24"/>
        </w:rPr>
      </w:pPr>
      <w:r>
        <w:rPr>
          <w:sz w:val="24"/>
          <w:szCs w:val="24"/>
        </w:rPr>
        <w:t>Reports from other poison centers have included patients with seizures, respiratory depression requiring mechanical ventilation, and ICU admission.</w:t>
      </w:r>
    </w:p>
    <w:p w14:paraId="73CB0688" w14:textId="77777777" w:rsidR="00216064" w:rsidRDefault="00216064" w:rsidP="00216064">
      <w:pPr>
        <w:rPr>
          <w:sz w:val="24"/>
          <w:szCs w:val="24"/>
        </w:rPr>
      </w:pPr>
    </w:p>
    <w:p w14:paraId="4EC68857" w14:textId="77777777" w:rsidR="00216064" w:rsidRDefault="00216064" w:rsidP="00216064">
      <w:pPr>
        <w:rPr>
          <w:sz w:val="24"/>
          <w:szCs w:val="24"/>
        </w:rPr>
      </w:pPr>
      <w:r>
        <w:rPr>
          <w:sz w:val="24"/>
          <w:szCs w:val="24"/>
        </w:rPr>
        <w:t>A young man in Nevada was found unresponsive after ingesting a DS chocolate bar. He was intubated in the ED but recovered within 36 hours.</w:t>
      </w:r>
    </w:p>
    <w:p w14:paraId="3169520A" w14:textId="77777777" w:rsidR="00216064" w:rsidRDefault="00216064" w:rsidP="00216064">
      <w:pPr>
        <w:rPr>
          <w:sz w:val="24"/>
          <w:szCs w:val="24"/>
        </w:rPr>
      </w:pPr>
    </w:p>
    <w:p w14:paraId="307D1AB5" w14:textId="77777777" w:rsidR="00216064" w:rsidRDefault="00216064" w:rsidP="00216064">
      <w:pPr>
        <w:rPr>
          <w:sz w:val="24"/>
          <w:szCs w:val="24"/>
        </w:rPr>
      </w:pPr>
      <w:r>
        <w:rPr>
          <w:sz w:val="24"/>
          <w:szCs w:val="24"/>
        </w:rPr>
        <w:t xml:space="preserve">Two people in their mid-20s presented with seizures after ingesting DS products in Arizona. One maintained her airway; the other was intubated. Both recovered with supportive care. </w:t>
      </w:r>
    </w:p>
    <w:p w14:paraId="4A7659C2" w14:textId="77777777" w:rsidR="00216064" w:rsidRDefault="00216064" w:rsidP="00216064">
      <w:pPr>
        <w:rPr>
          <w:sz w:val="24"/>
          <w:szCs w:val="24"/>
        </w:rPr>
      </w:pPr>
    </w:p>
    <w:p w14:paraId="395E56AC" w14:textId="77777777" w:rsidR="00216064" w:rsidRDefault="00216064" w:rsidP="00216064">
      <w:pPr>
        <w:rPr>
          <w:sz w:val="24"/>
          <w:szCs w:val="24"/>
        </w:rPr>
      </w:pPr>
      <w:r>
        <w:rPr>
          <w:sz w:val="24"/>
          <w:szCs w:val="24"/>
        </w:rPr>
        <w:t xml:space="preserve">The actual composition of DS products is currently under investigation and is not yet well documented. </w:t>
      </w:r>
    </w:p>
    <w:p w14:paraId="732FCD3D" w14:textId="77777777" w:rsidR="00216064" w:rsidRDefault="00216064" w:rsidP="00216064">
      <w:pPr>
        <w:rPr>
          <w:sz w:val="24"/>
          <w:szCs w:val="24"/>
        </w:rPr>
      </w:pPr>
    </w:p>
    <w:p w14:paraId="0BE18550" w14:textId="77777777" w:rsidR="00216064" w:rsidRDefault="00216064" w:rsidP="00216064">
      <w:pPr>
        <w:rPr>
          <w:sz w:val="24"/>
          <w:szCs w:val="24"/>
        </w:rPr>
      </w:pPr>
      <w:r>
        <w:rPr>
          <w:sz w:val="24"/>
          <w:szCs w:val="24"/>
        </w:rPr>
        <w:t xml:space="preserve">The CDC and FDA are monitoring the risks of these items to public health.  </w:t>
      </w:r>
    </w:p>
    <w:p w14:paraId="65C4141E" w14:textId="77777777" w:rsidR="00216064" w:rsidRDefault="00216064" w:rsidP="00216064">
      <w:pPr>
        <w:rPr>
          <w:sz w:val="24"/>
          <w:szCs w:val="24"/>
        </w:rPr>
      </w:pPr>
    </w:p>
    <w:p w14:paraId="2E44BCBC" w14:textId="3FD348B2" w:rsidR="00216064" w:rsidRDefault="00216064" w:rsidP="00216064">
      <w:pPr>
        <w:rPr>
          <w:sz w:val="24"/>
          <w:szCs w:val="24"/>
        </w:rPr>
      </w:pPr>
      <w:r w:rsidRPr="009A5554">
        <w:rPr>
          <w:sz w:val="24"/>
          <w:szCs w:val="24"/>
        </w:rPr>
        <w:t xml:space="preserve">Consider this in your differential </w:t>
      </w:r>
      <w:r w:rsidR="000B4036">
        <w:rPr>
          <w:sz w:val="24"/>
          <w:szCs w:val="24"/>
        </w:rPr>
        <w:t xml:space="preserve">in </w:t>
      </w:r>
      <w:r w:rsidRPr="009A5554">
        <w:rPr>
          <w:sz w:val="24"/>
          <w:szCs w:val="24"/>
        </w:rPr>
        <w:t xml:space="preserve">patients </w:t>
      </w:r>
      <w:r w:rsidR="000B4036">
        <w:rPr>
          <w:sz w:val="24"/>
          <w:szCs w:val="24"/>
        </w:rPr>
        <w:t>presenting</w:t>
      </w:r>
      <w:r w:rsidRPr="009A5554">
        <w:rPr>
          <w:sz w:val="24"/>
          <w:szCs w:val="24"/>
        </w:rPr>
        <w:t xml:space="preserve"> with altered mental status, seizures, and hallucinations.</w:t>
      </w:r>
    </w:p>
    <w:p w14:paraId="1E09391D" w14:textId="77777777" w:rsidR="00216064" w:rsidRPr="009A5554" w:rsidRDefault="00216064" w:rsidP="00216064">
      <w:pPr>
        <w:rPr>
          <w:sz w:val="24"/>
          <w:szCs w:val="24"/>
        </w:rPr>
      </w:pPr>
    </w:p>
    <w:p w14:paraId="62E0C594" w14:textId="6CE637E3" w:rsidR="00216064" w:rsidRDefault="00216064" w:rsidP="00216064">
      <w:pPr>
        <w:rPr>
          <w:sz w:val="24"/>
          <w:szCs w:val="24"/>
        </w:rPr>
      </w:pPr>
      <w:r w:rsidRPr="009A5554">
        <w:rPr>
          <w:sz w:val="24"/>
          <w:szCs w:val="24"/>
        </w:rPr>
        <w:t xml:space="preserve">Please call the Poison Center if individuals present to your facility after exposure to “Diamond </w:t>
      </w:r>
      <w:proofErr w:type="spellStart"/>
      <w:r w:rsidRPr="009A5554">
        <w:rPr>
          <w:sz w:val="24"/>
          <w:szCs w:val="24"/>
        </w:rPr>
        <w:t>Shruumz</w:t>
      </w:r>
      <w:proofErr w:type="spellEnd"/>
      <w:r w:rsidRPr="009A5554">
        <w:rPr>
          <w:sz w:val="24"/>
          <w:szCs w:val="24"/>
        </w:rPr>
        <w:t>”.</w:t>
      </w:r>
      <w:r w:rsidR="000B4036">
        <w:rPr>
          <w:sz w:val="24"/>
          <w:szCs w:val="24"/>
        </w:rPr>
        <w:t xml:space="preserve"> </w:t>
      </w:r>
    </w:p>
    <w:p w14:paraId="48220615" w14:textId="77777777" w:rsidR="000B4036" w:rsidRDefault="000B4036" w:rsidP="00216064">
      <w:pPr>
        <w:rPr>
          <w:sz w:val="24"/>
          <w:szCs w:val="24"/>
        </w:rPr>
      </w:pPr>
    </w:p>
    <w:p w14:paraId="099CD566" w14:textId="77777777" w:rsidR="000B4036" w:rsidRDefault="000B4036" w:rsidP="00216064">
      <w:pPr>
        <w:rPr>
          <w:sz w:val="24"/>
          <w:szCs w:val="24"/>
        </w:rPr>
      </w:pPr>
    </w:p>
    <w:p w14:paraId="5F4B3738" w14:textId="77777777" w:rsidR="000B4036" w:rsidRDefault="000B4036" w:rsidP="00216064">
      <w:pPr>
        <w:rPr>
          <w:sz w:val="24"/>
          <w:szCs w:val="24"/>
        </w:rPr>
      </w:pPr>
    </w:p>
    <w:p w14:paraId="7DCD990B" w14:textId="77777777" w:rsidR="000B4036" w:rsidRDefault="000B4036" w:rsidP="00216064">
      <w:pPr>
        <w:rPr>
          <w:sz w:val="24"/>
          <w:szCs w:val="24"/>
        </w:rPr>
      </w:pPr>
    </w:p>
    <w:p w14:paraId="6AD683C3" w14:textId="77777777" w:rsidR="000B4036" w:rsidRDefault="000B4036" w:rsidP="00216064">
      <w:pPr>
        <w:rPr>
          <w:sz w:val="24"/>
          <w:szCs w:val="24"/>
        </w:rPr>
      </w:pPr>
    </w:p>
    <w:p w14:paraId="7AD6C316" w14:textId="77777777" w:rsidR="000B4036" w:rsidRDefault="000B4036" w:rsidP="00216064">
      <w:pPr>
        <w:rPr>
          <w:sz w:val="24"/>
          <w:szCs w:val="24"/>
        </w:rPr>
      </w:pPr>
    </w:p>
    <w:p w14:paraId="43C66393" w14:textId="593FC283" w:rsidR="000B4036" w:rsidRPr="000B4036" w:rsidRDefault="000B4036" w:rsidP="000B4036">
      <w:pPr>
        <w:jc w:val="center"/>
      </w:pPr>
      <w:r w:rsidRPr="000B4036">
        <w:t>Our nurses and pharmacist specialists in poison information and physician toxicologists are available 24 hours a day to answer your questions. Call 1-800-222-1222</w:t>
      </w:r>
      <w:r w:rsidR="00603446" w:rsidRPr="000B4036">
        <w:rPr>
          <w:noProof/>
        </w:rPr>
        <w:drawing>
          <wp:anchor distT="0" distB="0" distL="114300" distR="114300" simplePos="0" relativeHeight="251659776" behindDoc="0" locked="0" layoutInCell="1" allowOverlap="1" wp14:anchorId="0AA7EFE2" wp14:editId="6A872D60">
            <wp:simplePos x="0" y="0"/>
            <wp:positionH relativeFrom="column">
              <wp:posOffset>599927</wp:posOffset>
            </wp:positionH>
            <wp:positionV relativeFrom="paragraph">
              <wp:posOffset>403166</wp:posOffset>
            </wp:positionV>
            <wp:extent cx="4762502" cy="419100"/>
            <wp:effectExtent l="0" t="0" r="0" b="0"/>
            <wp:wrapNone/>
            <wp:docPr id="1197343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4371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4036" w:rsidRPr="000B4036" w:rsidSect="00216064">
      <w:headerReference w:type="default" r:id="rId10"/>
      <w:footerReference w:type="default" r:id="rId11"/>
      <w:pgSz w:w="12240" w:h="15840"/>
      <w:pgMar w:top="1440" w:right="1440" w:bottom="1440" w:left="1440" w:header="45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C0FD" w14:textId="77777777" w:rsidR="004B2963" w:rsidRDefault="004B2963">
      <w:r>
        <w:separator/>
      </w:r>
    </w:p>
  </w:endnote>
  <w:endnote w:type="continuationSeparator" w:id="0">
    <w:p w14:paraId="72A7D563" w14:textId="77777777" w:rsidR="004B2963" w:rsidRDefault="004B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5"/>
      <w:gridCol w:w="3365"/>
      <w:gridCol w:w="3365"/>
    </w:tblGrid>
    <w:tr w:rsidR="5E6D8914" w14:paraId="550B1B52" w14:textId="77777777" w:rsidTr="5E6D8914">
      <w:trPr>
        <w:trHeight w:val="300"/>
      </w:trPr>
      <w:tc>
        <w:tcPr>
          <w:tcW w:w="3365" w:type="dxa"/>
        </w:tcPr>
        <w:p w14:paraId="6FF65805" w14:textId="51866DD7" w:rsidR="5E6D8914" w:rsidRDefault="5E6D8914" w:rsidP="5E6D8914">
          <w:pPr>
            <w:pStyle w:val="Header"/>
            <w:ind w:left="-115"/>
          </w:pPr>
        </w:p>
      </w:tc>
      <w:tc>
        <w:tcPr>
          <w:tcW w:w="3365" w:type="dxa"/>
        </w:tcPr>
        <w:p w14:paraId="2E607BE2" w14:textId="570F86EF" w:rsidR="5E6D8914" w:rsidRDefault="5E6D8914" w:rsidP="5E6D8914">
          <w:pPr>
            <w:pStyle w:val="Header"/>
            <w:jc w:val="center"/>
          </w:pPr>
        </w:p>
      </w:tc>
      <w:tc>
        <w:tcPr>
          <w:tcW w:w="3365" w:type="dxa"/>
        </w:tcPr>
        <w:p w14:paraId="46F3CAAD" w14:textId="574C58AD" w:rsidR="5E6D8914" w:rsidRDefault="5E6D8914" w:rsidP="5E6D8914">
          <w:pPr>
            <w:pStyle w:val="Header"/>
            <w:ind w:right="-115"/>
            <w:jc w:val="right"/>
          </w:pPr>
        </w:p>
      </w:tc>
    </w:tr>
  </w:tbl>
  <w:p w14:paraId="76CF9DA6" w14:textId="1B295D3E" w:rsidR="5E6D8914" w:rsidRDefault="5E6D8914" w:rsidP="5E6D8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7690" w14:textId="77777777" w:rsidR="004B2963" w:rsidRDefault="004B2963">
      <w:r>
        <w:separator/>
      </w:r>
    </w:p>
  </w:footnote>
  <w:footnote w:type="continuationSeparator" w:id="0">
    <w:p w14:paraId="5EA7B4F9" w14:textId="77777777" w:rsidR="004B2963" w:rsidRDefault="004B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DFD8" w14:textId="16B0A260" w:rsidR="00F742E3" w:rsidRPr="006175AA" w:rsidRDefault="006175AA" w:rsidP="006175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1F274" wp14:editId="6314E3BC">
          <wp:simplePos x="0" y="0"/>
          <wp:positionH relativeFrom="column">
            <wp:posOffset>841153</wp:posOffset>
          </wp:positionH>
          <wp:positionV relativeFrom="paragraph">
            <wp:posOffset>-130795</wp:posOffset>
          </wp:positionV>
          <wp:extent cx="4263656" cy="862390"/>
          <wp:effectExtent l="0" t="0" r="0" b="0"/>
          <wp:wrapNone/>
          <wp:docPr id="1743563864" name="Picture 1" descr="A logo with a skull and crossbo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563864" name="Picture 1" descr="A logo with a skull and crossbo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3656" cy="86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E3"/>
    <w:rsid w:val="000B4036"/>
    <w:rsid w:val="00142838"/>
    <w:rsid w:val="00216064"/>
    <w:rsid w:val="004B2963"/>
    <w:rsid w:val="005042C5"/>
    <w:rsid w:val="00603446"/>
    <w:rsid w:val="006175AA"/>
    <w:rsid w:val="00F742E3"/>
    <w:rsid w:val="5E6D8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BDF89"/>
  <w15:docId w15:val="{FBB60215-A368-4399-A326-0BD3E5A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A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7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AA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175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7c370-ba1d-4b00-b623-b892a7b8a7e1" xsi:nil="true"/>
    <lcf76f155ced4ddcb4097134ff3c332f xmlns="fb163d37-b61d-4528-967b-23e291e13b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4112C46363439CEB2ADE15518839" ma:contentTypeVersion="15" ma:contentTypeDescription="Create a new document." ma:contentTypeScope="" ma:versionID="5a35c75b40030c6f6268dedcd3c76dc8">
  <xsd:schema xmlns:xsd="http://www.w3.org/2001/XMLSchema" xmlns:xs="http://www.w3.org/2001/XMLSchema" xmlns:p="http://schemas.microsoft.com/office/2006/metadata/properties" xmlns:ns2="a785ad58-1d57-4f8a-aa71-77170459bd0d" xmlns:ns3="fb163d37-b61d-4528-967b-23e291e13bbc" xmlns:ns4="ba77c370-ba1d-4b00-b623-b892a7b8a7e1" targetNamespace="http://schemas.microsoft.com/office/2006/metadata/properties" ma:root="true" ma:fieldsID="c6bd6964c3a9c59faad953e720907edd" ns2:_="" ns3:_="" ns4:_="">
    <xsd:import namespace="a785ad58-1d57-4f8a-aa71-77170459bd0d"/>
    <xsd:import namespace="fb163d37-b61d-4528-967b-23e291e13bbc"/>
    <xsd:import namespace="ba77c370-ba1d-4b00-b623-b892a7b8a7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3d37-b61d-4528-967b-23e291e1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7c370-ba1d-4b00-b623-b892a7b8a7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1d96332-68f6-4141-adb2-87b904ad1bc7}" ma:internalName="TaxCatchAll" ma:showField="CatchAllData" ma:web="ba77c370-ba1d-4b00-b623-b892a7b8a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DE7D0-784B-4B62-ACBA-2DF275AA1B1F}">
  <ds:schemaRefs>
    <ds:schemaRef ds:uri="http://schemas.microsoft.com/office/2006/metadata/properties"/>
    <ds:schemaRef ds:uri="http://schemas.microsoft.com/office/infopath/2007/PartnerControls"/>
    <ds:schemaRef ds:uri="ba77c370-ba1d-4b00-b623-b892a7b8a7e1"/>
    <ds:schemaRef ds:uri="fb163d37-b61d-4528-967b-23e291e13bbc"/>
  </ds:schemaRefs>
</ds:datastoreItem>
</file>

<file path=customXml/itemProps2.xml><?xml version="1.0" encoding="utf-8"?>
<ds:datastoreItem xmlns:ds="http://schemas.openxmlformats.org/officeDocument/2006/customXml" ds:itemID="{96F81850-86B5-49E4-93DB-A9B820310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C172C-7F1D-46A6-A30D-1C858933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fb163d37-b61d-4528-967b-23e291e13bbc"/>
    <ds:schemaRef ds:uri="ba77c370-ba1d-4b00-b623-b892a7b8a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8 of letterhead with new logo</dc:title>
  <dc:creator>Brittney K</dc:creator>
  <cp:keywords>DAFzs9ew1D0,BAFO70jjNho</cp:keywords>
  <cp:lastModifiedBy>Hammack, Jean M</cp:lastModifiedBy>
  <cp:revision>2</cp:revision>
  <dcterms:created xsi:type="dcterms:W3CDTF">2024-06-07T20:38:00Z</dcterms:created>
  <dcterms:modified xsi:type="dcterms:W3CDTF">2024-06-07T20:38:00Z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2023-11-17T00:00:00Z</vt:filetime>
  </property>
  <property fmtid="{D5CDD505-2E9C-101B-9397-08002B2CF9AE}" pid="5" name="ContentTypeId">
    <vt:lpwstr>0x010100879B4112C46363439CEB2ADE15518839</vt:lpwstr>
  </property>
  <property fmtid="{D5CDD505-2E9C-101B-9397-08002B2CF9AE}" pid="6" name="MediaServiceImageTags">
    <vt:lpwstr/>
  </property>
</Properties>
</file>